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B803E" w14:textId="023FF16C" w:rsidR="00B11935" w:rsidRPr="00473534" w:rsidRDefault="00745DBE">
      <w:pPr>
        <w:rPr>
          <w:b/>
          <w:bCs/>
        </w:rPr>
      </w:pPr>
      <w:r w:rsidRPr="00473534">
        <w:rPr>
          <w:b/>
          <w:bCs/>
        </w:rPr>
        <w:t xml:space="preserve">                        Recreation Board Meeting of January 6,2026</w:t>
      </w:r>
    </w:p>
    <w:p w14:paraId="05FA4ECE" w14:textId="77777777" w:rsidR="00745DBE" w:rsidRDefault="00745DBE"/>
    <w:p w14:paraId="203D5C2B" w14:textId="251E12BF" w:rsidR="00745DBE" w:rsidRDefault="00745DBE">
      <w:r>
        <w:t>The meeting was called to order by Secretary Lynne Cohen followed by the Pledge of Allegiance and a moment of silence for our dearly departed friends.</w:t>
      </w:r>
    </w:p>
    <w:p w14:paraId="64145B7F" w14:textId="77777777" w:rsidR="00745DBE" w:rsidRDefault="00745DBE"/>
    <w:p w14:paraId="317CD6D0" w14:textId="6579A906" w:rsidR="00745DBE" w:rsidRDefault="00745DBE">
      <w:r>
        <w:t>Correspondence from residents was read by Lynne Cohen.</w:t>
      </w:r>
      <w:r w:rsidR="00C27080">
        <w:t xml:space="preserve">  David Del Gaiso had slander towards Camille Montemurno.  He later apologized for his remarks. Letter from attorney about mediation for Special Assessment moved forward as planned.</w:t>
      </w:r>
    </w:p>
    <w:p w14:paraId="118EA332" w14:textId="30C60013" w:rsidR="00C27080" w:rsidRDefault="00C27080">
      <w:r>
        <w:t xml:space="preserve">Iris Schnell recommended </w:t>
      </w:r>
      <w:proofErr w:type="gramStart"/>
      <w:r>
        <w:t>to appoint</w:t>
      </w:r>
      <w:proofErr w:type="gramEnd"/>
      <w:r>
        <w:t xml:space="preserve"> a Litigation Committee with Executive Committee with all except Plat 1 directors board members.  Iris Schnell made motion and Lynne Cohen </w:t>
      </w:r>
      <w:proofErr w:type="gramStart"/>
      <w:r>
        <w:t>2</w:t>
      </w:r>
      <w:r w:rsidRPr="00C27080">
        <w:rPr>
          <w:vertAlign w:val="superscript"/>
        </w:rPr>
        <w:t>nd</w:t>
      </w:r>
      <w:r>
        <w:t xml:space="preserve"> it</w:t>
      </w:r>
      <w:proofErr w:type="gramEnd"/>
      <w:r>
        <w:t>. Mediation will be held on February 18 at 10:00 a.m.</w:t>
      </w:r>
    </w:p>
    <w:p w14:paraId="0F8F5587" w14:textId="01384C4E" w:rsidR="00212F21" w:rsidRDefault="00212F21">
      <w:r>
        <w:t>Tom Clark was appointed to Ticket Office and Calendar.  Alan Rossman was congratulated for making Vice President of HOA.</w:t>
      </w:r>
    </w:p>
    <w:p w14:paraId="16269935" w14:textId="77777777" w:rsidR="00745DBE" w:rsidRDefault="00745DBE"/>
    <w:p w14:paraId="089C8B6A" w14:textId="555F5F3F" w:rsidR="00745DBE" w:rsidRDefault="00745DBE">
      <w:r>
        <w:t xml:space="preserve">Plat members in attendance were the following: Robert Ben Eliyahu, Anita Marie Mitchell Shelton, and Tom Clark all from Plat 1.  Ed Clemon, Howard Appel from Plat 2.  Valerie </w:t>
      </w:r>
      <w:proofErr w:type="spellStart"/>
      <w:r>
        <w:t>Mulen</w:t>
      </w:r>
      <w:proofErr w:type="spellEnd"/>
      <w:r>
        <w:t>, Iris Schnell, and Joann Albertson from Plat 3. Camille Montemurno, Lynne Cohen and Judy Silsby( replaced Mark Cafeiro in December 2025) from Plat 4/5.</w:t>
      </w:r>
      <w:r w:rsidR="00EA3F7C">
        <w:t xml:space="preserve"> </w:t>
      </w:r>
      <w:r w:rsidR="008801B3">
        <w:t xml:space="preserve"> Andrea Presser was excused from Plat 2. </w:t>
      </w:r>
      <w:r w:rsidR="00EA3F7C">
        <w:t>Camille Montemurno personally thanked Arleen Kessler and Michael Goodman for their service to the board.</w:t>
      </w:r>
      <w:r w:rsidR="008801B3">
        <w:t xml:space="preserve"> This is the first time that Plat 3 has 3 members representing them with Valerie </w:t>
      </w:r>
      <w:proofErr w:type="spellStart"/>
      <w:r w:rsidR="008801B3">
        <w:t>Mulen</w:t>
      </w:r>
      <w:proofErr w:type="spellEnd"/>
      <w:r w:rsidR="008801B3">
        <w:t xml:space="preserve"> in that spot.</w:t>
      </w:r>
    </w:p>
    <w:p w14:paraId="15ABF3AE" w14:textId="77777777" w:rsidR="00745DBE" w:rsidRDefault="00745DBE"/>
    <w:p w14:paraId="7F48D0BE" w14:textId="5C5F6011" w:rsidR="00745DBE" w:rsidRDefault="00745DBE">
      <w:r>
        <w:t xml:space="preserve">Nominations were then </w:t>
      </w:r>
      <w:proofErr w:type="gramStart"/>
      <w:r>
        <w:t>opened up</w:t>
      </w:r>
      <w:proofErr w:type="gramEnd"/>
      <w:r>
        <w:t xml:space="preserve"> for the Executive Board Positions.</w:t>
      </w:r>
    </w:p>
    <w:p w14:paraId="72D43091" w14:textId="77777777" w:rsidR="00EA3F7C" w:rsidRDefault="00745DBE">
      <w:r>
        <w:t xml:space="preserve">Nominated for President position </w:t>
      </w:r>
      <w:r w:rsidR="00EA3F7C">
        <w:t xml:space="preserve">by Lynne Cohen </w:t>
      </w:r>
      <w:r>
        <w:t>was Camille Montemurno</w:t>
      </w:r>
      <w:r w:rsidR="00EA3F7C">
        <w:t xml:space="preserve"> only.</w:t>
      </w:r>
    </w:p>
    <w:p w14:paraId="2DD9B63F" w14:textId="77777777" w:rsidR="00EA3F7C" w:rsidRDefault="00EA3F7C">
      <w:r>
        <w:t>Judy Silsby 2</w:t>
      </w:r>
      <w:r w:rsidRPr="00EA3F7C">
        <w:rPr>
          <w:vertAlign w:val="superscript"/>
        </w:rPr>
        <w:t>nd</w:t>
      </w:r>
      <w:r>
        <w:t xml:space="preserve"> it.  Since no one else was nominated Lynne Cohen cast one vote for Camille Montemurno.</w:t>
      </w:r>
    </w:p>
    <w:p w14:paraId="44D4C07B" w14:textId="77777777" w:rsidR="00EA3F7C" w:rsidRDefault="00EA3F7C">
      <w:r>
        <w:t>Nominated for Vice President position by Camille Montemurno was Iris Schnell.  Judy Silsby 2</w:t>
      </w:r>
      <w:r w:rsidRPr="00EA3F7C">
        <w:rPr>
          <w:vertAlign w:val="superscript"/>
        </w:rPr>
        <w:t>nd</w:t>
      </w:r>
      <w:r>
        <w:t xml:space="preserve"> it.  </w:t>
      </w:r>
      <w:proofErr w:type="gramStart"/>
      <w:r>
        <w:t>Again</w:t>
      </w:r>
      <w:proofErr w:type="gramEnd"/>
      <w:r>
        <w:t xml:space="preserve"> no one else was nominated so Lynne Cohen cast one vote for Iris Schnell.</w:t>
      </w:r>
    </w:p>
    <w:p w14:paraId="767F43B9" w14:textId="77777777" w:rsidR="00EA3F7C" w:rsidRDefault="00EA3F7C">
      <w:r>
        <w:t>Nomination for Secretary position was Lynne Cohen by Iris Schnell.  2</w:t>
      </w:r>
      <w:r w:rsidRPr="00EA3F7C">
        <w:rPr>
          <w:vertAlign w:val="superscript"/>
        </w:rPr>
        <w:t>nd</w:t>
      </w:r>
      <w:r>
        <w:t xml:space="preserve"> it was Camille Montemurno who then cast one vote.</w:t>
      </w:r>
    </w:p>
    <w:p w14:paraId="0725A01D" w14:textId="77777777" w:rsidR="00EA3F7C" w:rsidRDefault="00EA3F7C">
      <w:r>
        <w:t>Nomination for Treasurer by Lynne Cohen was Howard Appel and Joann Albertson 2</w:t>
      </w:r>
      <w:r w:rsidRPr="00EA3F7C">
        <w:rPr>
          <w:vertAlign w:val="superscript"/>
        </w:rPr>
        <w:t>nd</w:t>
      </w:r>
      <w:r>
        <w:t xml:space="preserve"> it.  Lynne Cohen again cast one vote.</w:t>
      </w:r>
    </w:p>
    <w:p w14:paraId="30A86AD6" w14:textId="77777777" w:rsidR="00212F21" w:rsidRDefault="00212F21"/>
    <w:p w14:paraId="46D3934A" w14:textId="543064BE" w:rsidR="00212F21" w:rsidRDefault="00212F21">
      <w:r>
        <w:lastRenderedPageBreak/>
        <w:t>Page 2</w:t>
      </w:r>
    </w:p>
    <w:p w14:paraId="7F95A98E" w14:textId="77777777" w:rsidR="00212F21" w:rsidRDefault="00212F21"/>
    <w:p w14:paraId="66E55D9E" w14:textId="3DC66822" w:rsidR="00EA3F7C" w:rsidRDefault="00EA3F7C">
      <w:r>
        <w:t>Motion to close this portion of the meeting by Joann Albertson and Iris Schnell 2</w:t>
      </w:r>
      <w:r w:rsidRPr="00EA3F7C">
        <w:rPr>
          <w:vertAlign w:val="superscript"/>
        </w:rPr>
        <w:t>nd</w:t>
      </w:r>
      <w:r>
        <w:t xml:space="preserve"> it.</w:t>
      </w:r>
    </w:p>
    <w:p w14:paraId="4596F597" w14:textId="77777777" w:rsidR="006A38C9" w:rsidRDefault="006A38C9"/>
    <w:p w14:paraId="1D434531" w14:textId="67AB3E77" w:rsidR="006A38C9" w:rsidRDefault="006A38C9">
      <w:r>
        <w:t>Secretary Lynne Cohen read the minutes of November 4, 202</w:t>
      </w:r>
      <w:r w:rsidR="009D2523">
        <w:t>5</w:t>
      </w:r>
      <w:r>
        <w:t>.  No corrections were made.  Minutes accepted by Iris Schnell and 2</w:t>
      </w:r>
      <w:r w:rsidRPr="006A38C9">
        <w:rPr>
          <w:vertAlign w:val="superscript"/>
        </w:rPr>
        <w:t>nd</w:t>
      </w:r>
      <w:r>
        <w:t xml:space="preserve"> it by Joann Albertson.</w:t>
      </w:r>
      <w:r w:rsidR="009D2523">
        <w:t xml:space="preserve"> Present at that meeting were total board and it was passed by 9 members and 2 abstained Anita Marie Mitchell Shelton and Robert Ben Eliyahu</w:t>
      </w:r>
      <w:r w:rsidR="00C27080">
        <w:t xml:space="preserve">.  Andrea Presser was excused. </w:t>
      </w:r>
    </w:p>
    <w:p w14:paraId="1EEE3FC2" w14:textId="77777777" w:rsidR="006A38C9" w:rsidRDefault="006A38C9"/>
    <w:p w14:paraId="5D05D51A" w14:textId="56CDF62F" w:rsidR="006A38C9" w:rsidRDefault="006A38C9">
      <w:r>
        <w:t>Followed by minutes of Special Assessment Meeting</w:t>
      </w:r>
      <w:r w:rsidR="009D2523">
        <w:t xml:space="preserve"> on November 10, 2025.</w:t>
      </w:r>
      <w:r>
        <w:t xml:space="preserve"> Votes were 9 Yes votes and 2 No votes and 1 </w:t>
      </w:r>
      <w:proofErr w:type="gramStart"/>
      <w:r>
        <w:t>absent</w:t>
      </w:r>
      <w:proofErr w:type="gramEnd"/>
      <w:r>
        <w:t>.</w:t>
      </w:r>
      <w:r w:rsidR="00C27080">
        <w:t xml:space="preserve">  Anita Marie Mitchell Shelton was </w:t>
      </w:r>
      <w:proofErr w:type="gramStart"/>
      <w:r w:rsidR="00C27080">
        <w:t>sick</w:t>
      </w:r>
      <w:proofErr w:type="gramEnd"/>
      <w:r w:rsidR="00C27080">
        <w:t xml:space="preserve"> and Marc Cafeiro was absent.</w:t>
      </w:r>
    </w:p>
    <w:p w14:paraId="3514A355" w14:textId="77777777" w:rsidR="006A38C9" w:rsidRDefault="006A38C9"/>
    <w:p w14:paraId="46655BF7" w14:textId="3EDBB157" w:rsidR="006A38C9" w:rsidRDefault="006A38C9">
      <w:r>
        <w:t>There was no meeting in December 2025 due to elections of Plats later in the month.  There will also be no meeting in December 2026 for the same reason.</w:t>
      </w:r>
    </w:p>
    <w:p w14:paraId="687BDEE6" w14:textId="77777777" w:rsidR="006A38C9" w:rsidRDefault="006A38C9"/>
    <w:p w14:paraId="3E200528" w14:textId="13F23B08" w:rsidR="006A38C9" w:rsidRDefault="006A38C9">
      <w:r>
        <w:t xml:space="preserve">Treasurers report was read by Howard Appel.  November 2025 and December 2025 </w:t>
      </w:r>
      <w:proofErr w:type="gramStart"/>
      <w:r>
        <w:t>was</w:t>
      </w:r>
      <w:proofErr w:type="gramEnd"/>
      <w:r>
        <w:t xml:space="preserve"> unanimously passed. Copies attached.</w:t>
      </w:r>
    </w:p>
    <w:p w14:paraId="5CD7CCC2" w14:textId="77777777" w:rsidR="006A38C9" w:rsidRDefault="006A38C9"/>
    <w:p w14:paraId="20551B59" w14:textId="3B378B98" w:rsidR="006A38C9" w:rsidRDefault="006A38C9">
      <w:r>
        <w:t>Lynne Cohen announced the upcoming Entertainment events.</w:t>
      </w:r>
    </w:p>
    <w:p w14:paraId="01B551AB" w14:textId="77777777" w:rsidR="006A38C9" w:rsidRDefault="006A38C9"/>
    <w:p w14:paraId="4A3B2E63" w14:textId="233A537D" w:rsidR="006A38C9" w:rsidRDefault="006A38C9">
      <w:r>
        <w:t>Iris Schnell read the Alliance Report.  Copy attached.</w:t>
      </w:r>
    </w:p>
    <w:p w14:paraId="47449D03" w14:textId="77777777" w:rsidR="006A38C9" w:rsidRDefault="006A38C9"/>
    <w:p w14:paraId="29BEC9FF" w14:textId="6D98AD81" w:rsidR="006A38C9" w:rsidRPr="00473534" w:rsidRDefault="006A38C9">
      <w:pPr>
        <w:rPr>
          <w:b/>
          <w:bCs/>
        </w:rPr>
      </w:pPr>
      <w:r w:rsidRPr="00473534">
        <w:rPr>
          <w:b/>
          <w:bCs/>
        </w:rPr>
        <w:t>New Business</w:t>
      </w:r>
    </w:p>
    <w:p w14:paraId="16815C7B" w14:textId="77777777" w:rsidR="006A38C9" w:rsidRDefault="006A38C9"/>
    <w:p w14:paraId="64C62E3F" w14:textId="15F7A220" w:rsidR="006A38C9" w:rsidRDefault="006A38C9">
      <w:r>
        <w:t xml:space="preserve">All bids may be reviewed on the website: </w:t>
      </w:r>
      <w:hyperlink r:id="rId4" w:history="1">
        <w:r w:rsidRPr="00D41145">
          <w:rPr>
            <w:rStyle w:val="Hyperlink"/>
          </w:rPr>
          <w:t>www.delrayvillasrec.com</w:t>
        </w:r>
      </w:hyperlink>
      <w:r>
        <w:t xml:space="preserve"> following the meeting</w:t>
      </w:r>
      <w:r w:rsidR="00757B6A">
        <w:t>.  No bids will be announced at the meeting.</w:t>
      </w:r>
    </w:p>
    <w:p w14:paraId="7A95BD5F" w14:textId="77777777" w:rsidR="00757B6A" w:rsidRDefault="00757B6A"/>
    <w:p w14:paraId="4C94004C" w14:textId="0BE96E8C" w:rsidR="00757B6A" w:rsidRDefault="00757B6A">
      <w:r>
        <w:t>The total cost of the projects is $3,171,336.00.  The special assessment amount per home is $2817.00.</w:t>
      </w:r>
      <w:r w:rsidR="009D2523">
        <w:t xml:space="preserve">  Total votes cast were 747, 499 yes, and 248 no.  66 2/3% of people needed to </w:t>
      </w:r>
      <w:proofErr w:type="gramStart"/>
      <w:r w:rsidR="009D2523">
        <w:t>pass..</w:t>
      </w:r>
      <w:proofErr w:type="gramEnd"/>
      <w:r w:rsidR="009D2523">
        <w:t xml:space="preserve"> 496 needed then and the vote was won by 3 votes.</w:t>
      </w:r>
    </w:p>
    <w:p w14:paraId="36F53C71" w14:textId="49D712BE" w:rsidR="009D2523" w:rsidRDefault="009D2523">
      <w:r>
        <w:t xml:space="preserve">Rec Center Maintenance are </w:t>
      </w:r>
      <w:proofErr w:type="spellStart"/>
      <w:r>
        <w:t>Capitol</w:t>
      </w:r>
      <w:proofErr w:type="spellEnd"/>
      <w:r>
        <w:t xml:space="preserve"> Improvements.</w:t>
      </w:r>
    </w:p>
    <w:p w14:paraId="0892B6BD" w14:textId="4E9D0A91" w:rsidR="00757B6A" w:rsidRDefault="00757B6A">
      <w:r>
        <w:t>Tennis Courts… Armor was voted in out of 6 other vendors by Ed Clemon and Tom Clark 2</w:t>
      </w:r>
      <w:r w:rsidRPr="00757B6A">
        <w:rPr>
          <w:vertAlign w:val="superscript"/>
        </w:rPr>
        <w:t>nd</w:t>
      </w:r>
      <w:r>
        <w:t xml:space="preserve">. Anita Marie Mitchell Shelton and Robert Ben Eliyahu voted </w:t>
      </w:r>
      <w:proofErr w:type="gramStart"/>
      <w:r>
        <w:t>No</w:t>
      </w:r>
      <w:proofErr w:type="gramEnd"/>
      <w:r>
        <w:t xml:space="preserve"> and 9 other board members voted yes and 1 other Andrea Presser was excused.</w:t>
      </w:r>
    </w:p>
    <w:p w14:paraId="39B307FA" w14:textId="39302F29" w:rsidR="00757B6A" w:rsidRDefault="00212F21">
      <w:r>
        <w:lastRenderedPageBreak/>
        <w:t>Page 3</w:t>
      </w:r>
    </w:p>
    <w:p w14:paraId="09C7EE20" w14:textId="77777777" w:rsidR="00212F21" w:rsidRDefault="00212F21"/>
    <w:p w14:paraId="6659FC92" w14:textId="77777777" w:rsidR="00212F21" w:rsidRDefault="00212F21"/>
    <w:p w14:paraId="26FD3496" w14:textId="5607050F" w:rsidR="00757B6A" w:rsidRDefault="00757B6A">
      <w:r>
        <w:t xml:space="preserve">Tennis Court Lighting was recommended to CGR out of the other vendors. </w:t>
      </w:r>
      <w:proofErr w:type="gramStart"/>
      <w:r>
        <w:t>Again</w:t>
      </w:r>
      <w:proofErr w:type="gramEnd"/>
      <w:r>
        <w:t xml:space="preserve"> Anita Marie Mitchell Shelton and Robert Ben Eliyahu voted </w:t>
      </w:r>
      <w:proofErr w:type="gramStart"/>
      <w:r>
        <w:t>No</w:t>
      </w:r>
      <w:proofErr w:type="gramEnd"/>
      <w:r>
        <w:t xml:space="preserve"> and 9 other board members voted yes and 1 other was excused (Andrea Presser).</w:t>
      </w:r>
    </w:p>
    <w:p w14:paraId="6E0FECAC" w14:textId="77777777" w:rsidR="00757B6A" w:rsidRDefault="00757B6A"/>
    <w:p w14:paraId="74C5C0A7" w14:textId="2A1A84B6" w:rsidR="00757B6A" w:rsidRDefault="00757B6A">
      <w:r>
        <w:t xml:space="preserve">Tennis Court fencing was recommended to All Fence out of the other vendors.  </w:t>
      </w:r>
      <w:proofErr w:type="gramStart"/>
      <w:r w:rsidR="002E7FA7">
        <w:t>Again</w:t>
      </w:r>
      <w:proofErr w:type="gramEnd"/>
      <w:r w:rsidR="002E7FA7">
        <w:t xml:space="preserve"> Anita Marie Mitchell Shelton and Robert Ben Eliyahu voted </w:t>
      </w:r>
      <w:proofErr w:type="gramStart"/>
      <w:r w:rsidR="002E7FA7">
        <w:t>No</w:t>
      </w:r>
      <w:proofErr w:type="gramEnd"/>
      <w:r w:rsidR="002E7FA7">
        <w:t xml:space="preserve"> and 9 other board members voted yes and 1 other was excused ( Andrea Presser).</w:t>
      </w:r>
    </w:p>
    <w:p w14:paraId="06746B6E" w14:textId="77777777" w:rsidR="002E7FA7" w:rsidRDefault="002E7FA7"/>
    <w:p w14:paraId="20E549B6" w14:textId="16CCE241" w:rsidR="002E7FA7" w:rsidRDefault="002E7FA7">
      <w:r>
        <w:t xml:space="preserve">Parking Lot Vendors were </w:t>
      </w:r>
      <w:proofErr w:type="gramStart"/>
      <w:r>
        <w:t>recommended</w:t>
      </w:r>
      <w:proofErr w:type="gramEnd"/>
      <w:r>
        <w:t xml:space="preserve"> and Paving Lady was voted on out of all the other vendors.  Anita Marie Mitchell Shelton and Robert Ben Eliyahu voted </w:t>
      </w:r>
      <w:proofErr w:type="gramStart"/>
      <w:r>
        <w:t>No</w:t>
      </w:r>
      <w:proofErr w:type="gramEnd"/>
      <w:r>
        <w:t xml:space="preserve"> and 9 other board members voted Yes and 1 other was excused (Andrea Presser).</w:t>
      </w:r>
    </w:p>
    <w:p w14:paraId="0EFF7FAB" w14:textId="77777777" w:rsidR="002E7FA7" w:rsidRDefault="002E7FA7"/>
    <w:p w14:paraId="51DF1052" w14:textId="763ECDFE" w:rsidR="002E7FA7" w:rsidRDefault="002E7FA7">
      <w:r>
        <w:t xml:space="preserve">Atlantic Pool was recommended out of other vendors.  Anita Marie Mitchell Shelton and Robert Ben Eliyahu voted </w:t>
      </w:r>
      <w:proofErr w:type="gramStart"/>
      <w:r>
        <w:t>No</w:t>
      </w:r>
      <w:proofErr w:type="gramEnd"/>
      <w:r>
        <w:t xml:space="preserve"> and 9 other board members voted Yes and 1 other was excused ( Andrea Presser).</w:t>
      </w:r>
    </w:p>
    <w:p w14:paraId="36F932FC" w14:textId="77777777" w:rsidR="002E7FA7" w:rsidRDefault="002E7FA7"/>
    <w:p w14:paraId="6FB865A5" w14:textId="73E4E48C" w:rsidR="002E7FA7" w:rsidRDefault="002E7FA7">
      <w:r>
        <w:t>Windows was recommended for two vendors.  A CHRISTIAN glass recommended by Tom Clark and Howard Appel 2</w:t>
      </w:r>
      <w:r w:rsidRPr="002E7FA7">
        <w:rPr>
          <w:vertAlign w:val="superscript"/>
        </w:rPr>
        <w:t>nd</w:t>
      </w:r>
      <w:r>
        <w:t xml:space="preserve"> it. Camille Montemurno recommended SWS and Judy Silsby 2</w:t>
      </w:r>
      <w:r w:rsidRPr="002E7FA7">
        <w:rPr>
          <w:vertAlign w:val="superscript"/>
        </w:rPr>
        <w:t>nd</w:t>
      </w:r>
      <w:r>
        <w:t xml:space="preserve"> it. A Christian glass got</w:t>
      </w:r>
      <w:r w:rsidR="00CB200A">
        <w:t xml:space="preserve"> 5 </w:t>
      </w:r>
      <w:r>
        <w:t xml:space="preserve"> votes and SWS got 2 votes</w:t>
      </w:r>
      <w:r w:rsidR="00CB200A">
        <w:t xml:space="preserve"> with 2 abstained by Anita Marie Mitchell Shelton and Robert Ben Eliyahu and Andrea Presser was excused.</w:t>
      </w:r>
    </w:p>
    <w:p w14:paraId="1447DD84" w14:textId="77777777" w:rsidR="00CB200A" w:rsidRDefault="00CB200A"/>
    <w:p w14:paraId="2898C0EA" w14:textId="2197AE4E" w:rsidR="00CB200A" w:rsidRDefault="00CB200A">
      <w:r>
        <w:t xml:space="preserve">Painting was recommended to be City Painting as they have always done it.  Anita Marie Mitchell Shelton and Robert Ben Eliyahu voted </w:t>
      </w:r>
      <w:proofErr w:type="gramStart"/>
      <w:r>
        <w:t>No</w:t>
      </w:r>
      <w:proofErr w:type="gramEnd"/>
      <w:r>
        <w:t xml:space="preserve"> and 9 other board members voted Yes and 1 excused was Andrea Presser.</w:t>
      </w:r>
    </w:p>
    <w:p w14:paraId="4097E31A" w14:textId="77777777" w:rsidR="00CB200A" w:rsidRDefault="00CB200A"/>
    <w:p w14:paraId="25C96463" w14:textId="3E9A876C" w:rsidR="00CB200A" w:rsidRDefault="00CB200A">
      <w:r>
        <w:t>Landscaping was recommended to stay with Wolfer by Howard Appel and 2</w:t>
      </w:r>
      <w:r w:rsidRPr="00CB200A">
        <w:rPr>
          <w:vertAlign w:val="superscript"/>
        </w:rPr>
        <w:t>nd</w:t>
      </w:r>
      <w:r>
        <w:t xml:space="preserve"> by Tom Clark.  This time the vote was unanimous </w:t>
      </w:r>
      <w:proofErr w:type="gramStart"/>
      <w:r>
        <w:t>with the exception of</w:t>
      </w:r>
      <w:proofErr w:type="gramEnd"/>
      <w:r>
        <w:t xml:space="preserve"> Andrea Presser excused.</w:t>
      </w:r>
    </w:p>
    <w:p w14:paraId="370E2FD0" w14:textId="77777777" w:rsidR="00CB200A" w:rsidRDefault="00CB200A"/>
    <w:p w14:paraId="445AF3DC" w14:textId="5F04FFDB" w:rsidR="00CB200A" w:rsidRDefault="00CB200A">
      <w:r>
        <w:t xml:space="preserve">Furniture was researched by Marc </w:t>
      </w:r>
      <w:proofErr w:type="gramStart"/>
      <w:r>
        <w:t>Cafeiro</w:t>
      </w:r>
      <w:proofErr w:type="gramEnd"/>
      <w:r>
        <w:t xml:space="preserve"> and we are tabling that for another time.</w:t>
      </w:r>
    </w:p>
    <w:p w14:paraId="4C8A93A2" w14:textId="77777777" w:rsidR="00212F21" w:rsidRDefault="00212F21"/>
    <w:p w14:paraId="763EC66A" w14:textId="0D1CE144" w:rsidR="00212F21" w:rsidRDefault="00212F21">
      <w:r>
        <w:lastRenderedPageBreak/>
        <w:t>Page 4</w:t>
      </w:r>
    </w:p>
    <w:p w14:paraId="26A4138F" w14:textId="77777777" w:rsidR="00212F21" w:rsidRDefault="00212F21"/>
    <w:p w14:paraId="31A6FCB4" w14:textId="77777777" w:rsidR="00212F21" w:rsidRDefault="00212F21"/>
    <w:p w14:paraId="549B3FC2" w14:textId="7F8F25B8" w:rsidR="00CB200A" w:rsidRDefault="00CB200A">
      <w:r>
        <w:t>Replace the Bocce Courts will be done with the same vendor as the tennis courts.</w:t>
      </w:r>
    </w:p>
    <w:p w14:paraId="1C43FFAC" w14:textId="77777777" w:rsidR="00CB200A" w:rsidRDefault="00CB200A"/>
    <w:p w14:paraId="556B8828" w14:textId="7809A7B3" w:rsidR="00CB200A" w:rsidRDefault="00CB200A">
      <w:r>
        <w:t xml:space="preserve">Building B impact windows and doors to be voted on </w:t>
      </w:r>
      <w:proofErr w:type="gramStart"/>
      <w:r>
        <w:t>at a later date</w:t>
      </w:r>
      <w:proofErr w:type="gramEnd"/>
      <w:r>
        <w:t>.</w:t>
      </w:r>
    </w:p>
    <w:p w14:paraId="57B37227" w14:textId="77777777" w:rsidR="00CB200A" w:rsidRDefault="00CB200A"/>
    <w:p w14:paraId="1CE4E3CE" w14:textId="659DAE8E" w:rsidR="00CB200A" w:rsidRDefault="00CB200A">
      <w:r>
        <w:t xml:space="preserve">Palm Beach County water—no votes and </w:t>
      </w:r>
      <w:proofErr w:type="gramStart"/>
      <w:r>
        <w:t>Permits</w:t>
      </w:r>
      <w:proofErr w:type="gramEnd"/>
      <w:r>
        <w:t xml:space="preserve"> no votes.  Mold mediation was completed so no vote required.  Viking Room air conditioner blower and condenser completed so no vote required.  Pool leak detection and lea</w:t>
      </w:r>
      <w:r w:rsidR="009D2523">
        <w:t xml:space="preserve">ks repaired so no vote required.  Reserve Replacement  </w:t>
      </w:r>
      <w:r w:rsidR="00212F21">
        <w:t>f</w:t>
      </w:r>
      <w:r w:rsidR="009D2523">
        <w:t xml:space="preserve">unds need no vote by </w:t>
      </w:r>
      <w:proofErr w:type="gramStart"/>
      <w:r w:rsidR="009D2523">
        <w:t>board</w:t>
      </w:r>
      <w:proofErr w:type="gramEnd"/>
      <w:r w:rsidR="009D2523">
        <w:t xml:space="preserve"> and it needed no vendor.</w:t>
      </w:r>
    </w:p>
    <w:p w14:paraId="3D809D61" w14:textId="45F916F4" w:rsidR="009D2523" w:rsidRDefault="009D2523">
      <w:r>
        <w:t>Fence &amp; Lights are the 1</w:t>
      </w:r>
      <w:r w:rsidRPr="009D2523">
        <w:rPr>
          <w:vertAlign w:val="superscript"/>
        </w:rPr>
        <w:t>st</w:t>
      </w:r>
      <w:r>
        <w:t xml:space="preserve"> to be done.</w:t>
      </w:r>
    </w:p>
    <w:p w14:paraId="5F078840" w14:textId="77777777" w:rsidR="00212F21" w:rsidRDefault="00212F21"/>
    <w:p w14:paraId="6F120DB3" w14:textId="2A9DD192" w:rsidR="00212F21" w:rsidRDefault="00212F21">
      <w:r>
        <w:t>Sherry Duffy was noted to have made a slanderous comment to Camille</w:t>
      </w:r>
    </w:p>
    <w:p w14:paraId="55708E99" w14:textId="77777777" w:rsidR="00212F21" w:rsidRDefault="00212F21"/>
    <w:p w14:paraId="66EFE900" w14:textId="364512F0" w:rsidR="00212F21" w:rsidRDefault="00212F21">
      <w:r>
        <w:t>Meeting was adjourned at 9:08 P.M.</w:t>
      </w:r>
    </w:p>
    <w:p w14:paraId="42EA9200" w14:textId="77777777" w:rsidR="00212F21" w:rsidRDefault="00212F21"/>
    <w:p w14:paraId="7CCDE33B" w14:textId="02DCE74E" w:rsidR="00212F21" w:rsidRDefault="00212F21">
      <w:r>
        <w:t>Respectfully yours</w:t>
      </w:r>
    </w:p>
    <w:p w14:paraId="42CCFB2F" w14:textId="77777777" w:rsidR="00212F21" w:rsidRDefault="00212F21"/>
    <w:p w14:paraId="7042E38B" w14:textId="045A0472" w:rsidR="00212F21" w:rsidRDefault="00212F21">
      <w:r>
        <w:t>Lynne Cohen</w:t>
      </w:r>
    </w:p>
    <w:p w14:paraId="3B35354E" w14:textId="378A5FB8" w:rsidR="00212F21" w:rsidRDefault="00212F21">
      <w:r>
        <w:t>Secretary</w:t>
      </w:r>
    </w:p>
    <w:p w14:paraId="687CCACD" w14:textId="77777777" w:rsidR="00EA3F7C" w:rsidRDefault="00EA3F7C"/>
    <w:p w14:paraId="4A499097" w14:textId="08455FE7" w:rsidR="00745DBE" w:rsidRDefault="00EA3F7C">
      <w:r>
        <w:t xml:space="preserve">  </w:t>
      </w:r>
    </w:p>
    <w:sectPr w:rsidR="00745D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DBE"/>
    <w:rsid w:val="000E19DB"/>
    <w:rsid w:val="00212F21"/>
    <w:rsid w:val="002E7FA7"/>
    <w:rsid w:val="00407697"/>
    <w:rsid w:val="00420FCD"/>
    <w:rsid w:val="00425A07"/>
    <w:rsid w:val="00473534"/>
    <w:rsid w:val="006A38C9"/>
    <w:rsid w:val="00723FC9"/>
    <w:rsid w:val="00745DBE"/>
    <w:rsid w:val="00757B6A"/>
    <w:rsid w:val="008801B3"/>
    <w:rsid w:val="009D2523"/>
    <w:rsid w:val="00B11935"/>
    <w:rsid w:val="00C27080"/>
    <w:rsid w:val="00CB200A"/>
    <w:rsid w:val="00D62509"/>
    <w:rsid w:val="00D80C30"/>
    <w:rsid w:val="00EA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411F1"/>
  <w15:chartTrackingRefBased/>
  <w15:docId w15:val="{CEBD2B95-0179-49BD-9A36-6BC89E2B6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line="259" w:lineRule="auto"/>
        <w:ind w:right="-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5D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5D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5DB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5DB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5DB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5DB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5DB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5DB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5DB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5D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5D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5DBE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5DB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5DB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5DB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5DB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5DB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5DB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5D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5D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5DB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5DBE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5D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5D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5D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5D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5D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5D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5DB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A38C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38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elrayvillasre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1009</Words>
  <Characters>4951</Characters>
  <Application>Microsoft Office Word</Application>
  <DocSecurity>0</DocSecurity>
  <Lines>136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Cohen</dc:creator>
  <cp:keywords/>
  <dc:description/>
  <cp:lastModifiedBy>Alan Shwartz</cp:lastModifiedBy>
  <cp:revision>3</cp:revision>
  <dcterms:created xsi:type="dcterms:W3CDTF">2026-02-12T18:58:00Z</dcterms:created>
  <dcterms:modified xsi:type="dcterms:W3CDTF">2026-02-12T18:59:00Z</dcterms:modified>
</cp:coreProperties>
</file>